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D8" w:rsidRPr="0027729C" w:rsidRDefault="00CF5BD8" w:rsidP="00CF5BD8">
      <w:pPr>
        <w:spacing w:after="0" w:line="240" w:lineRule="auto"/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</w:pPr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Нормативное регулирование</w:t>
      </w:r>
    </w:p>
    <w:p w:rsidR="00CF5BD8" w:rsidRPr="0027729C" w:rsidRDefault="00CF5BD8" w:rsidP="00CF5BD8">
      <w:pPr>
        <w:spacing w:after="0" w:line="240" w:lineRule="auto"/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</w:pPr>
    </w:p>
    <w:p w:rsidR="00CF5BD8" w:rsidRDefault="00CF5BD8" w:rsidP="00CF5BD8">
      <w:pPr>
        <w:spacing w:after="0" w:line="240" w:lineRule="auto"/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</w:pPr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Федеральные нормативно-правовые документы, регламентирующие обеспечение информационной безопасности несовершеннолетних:</w:t>
      </w:r>
    </w:p>
    <w:p w:rsidR="0027729C" w:rsidRPr="0027729C" w:rsidRDefault="0027729C" w:rsidP="00CF5BD8">
      <w:pPr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6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Конституция </w:t>
        </w:r>
        <w:proofErr w:type="spell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Р</w:t>
        </w:r>
        <w:proofErr w:type="gram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o</w:t>
        </w:r>
        <w:proofErr w:type="gramEnd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ссийской</w:t>
        </w:r>
        <w:proofErr w:type="spellEnd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Фeдерации</w:t>
        </w:r>
        <w:proofErr w:type="spellEnd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 Статья 23, Статья 24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7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Федеральный закон от 27 июля 2006г. № 149-ФЗ «Об информации, информационных технологиях и о защите информации»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8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Федеральный закон от 27 июля 2006г. № 152-ФЗ «О персональных данных»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9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Федеральный закон РФ от 28.12.2010 г. № 390-ФЗ «О безопасности»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10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Федеральный закон от 29.12.2010 № 436-ФЗ «О защите детей от информации, причиняющей вред их здоровью и развитию»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11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Федеральный закон от 19 декабря 2005 г. № 160-ФЗ «О ратификации Конвенции Совета Европы о защите физических лиц при автоматизированной обработке персональных данных»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12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Дополнительный протокол к Конвенции о защите физических лиц при автоматизированной обработке персональных данных, о наблюдательных органах и трансграничной передаче информации (Страсбург, 8 ноября 2001 г.)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13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Конвенция о защите физических лиц при автоматизированной обработке персональных данных (Страсбург, 28 января 1981 г.)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14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Минкомсвязи</w:t>
        </w:r>
        <w:proofErr w:type="spellEnd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 России 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15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 России от 28.04.2014 № ДЛ-115/03 «О направлении методических материалов для обеспечения информационной безопасности детей при использовании ресурсов сети Интернет»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16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 России от 14.05.2018 № 08-1184 «О направлении информации» 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17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18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Указ Президента РФ от 17 марта 2008 г. № 351 «О мерах по обеспечению информационной безопасности Российской Федерации при использовании </w:t>
        </w:r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lastRenderedPageBreak/>
          <w:t>информационно-телекоммуникационных сетей международного информационного обмена»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19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Указ Президента РФ от 6 марта 1997 г. № 188 «Об утверждении перечня сведений конфиденциального характера»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20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Постановление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21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Постановление Правительства РФ от 01.11.2012 N 1119 «Об утверждении требований к защите персональных данных при их обработке в информационных системах персональных данных» 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22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Доктрина информационной безопасности Российской Федерации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23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Концепция информационной безопасности детей</w:t>
        </w:r>
      </w:hyperlink>
    </w:p>
    <w:p w:rsidR="00CF5BD8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24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Стратегия развития информационного общества в России (на 2017-2030гг)</w:t>
        </w:r>
      </w:hyperlink>
    </w:p>
    <w:p w:rsidR="0027729C" w:rsidRPr="0027729C" w:rsidRDefault="0027729C" w:rsidP="00CF5BD8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</w:p>
    <w:p w:rsidR="00CF5BD8" w:rsidRDefault="00CF5BD8" w:rsidP="00CF5BD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</w:pPr>
      <w:r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 </w:t>
      </w:r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Педагогическим работникам</w:t>
      </w:r>
    </w:p>
    <w:p w:rsidR="0027729C" w:rsidRPr="0027729C" w:rsidRDefault="0027729C" w:rsidP="00CF5BD8">
      <w:pPr>
        <w:spacing w:after="0" w:line="240" w:lineRule="auto"/>
        <w:jc w:val="center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</w:p>
    <w:p w:rsidR="00CF5BD8" w:rsidRDefault="00CF5BD8" w:rsidP="00CF5BD8">
      <w:pPr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r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27729C" w:rsidRPr="0027729C" w:rsidRDefault="0027729C" w:rsidP="00CF5BD8">
      <w:pPr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25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Центр безопасности Интернета в России</w:t>
        </w:r>
      </w:hyperlink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26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Безопасно и просто: родительский контроль</w:t>
        </w:r>
      </w:hyperlink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27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Методическое пособие «</w:t>
        </w:r>
        <w:proofErr w:type="spell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Медиаграмотность</w:t>
        </w:r>
        <w:proofErr w:type="spellEnd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»</w:t>
        </w:r>
      </w:hyperlink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28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Видео «Развлечения и безопасность в Интернете»</w:t>
        </w:r>
      </w:hyperlink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29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Видео «Как обнаружить ложь и остаться правдивым в Интернете»</w:t>
        </w:r>
      </w:hyperlink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30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«</w:t>
        </w:r>
        <w:proofErr w:type="gram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Безопасный</w:t>
        </w:r>
        <w:proofErr w:type="gramEnd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 инет для детей», ресурсы, рекомендации, комиксы</w:t>
        </w:r>
      </w:hyperlink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31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«Изучи Интернет – управляй им» (онлайн интернет-игра)</w:t>
        </w:r>
      </w:hyperlink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32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«</w:t>
        </w:r>
        <w:proofErr w:type="spell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Безопасноть</w:t>
        </w:r>
        <w:proofErr w:type="spellEnd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 детей в Интернете» (библиотека с материалами, памятками, рекомендациями по возрастам)</w:t>
        </w:r>
      </w:hyperlink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33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Проект Методических рекомендаций о реализации мер, направленных на обеспечение безопасности и развития детей в сети «Интернет» </w:t>
        </w:r>
      </w:hyperlink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34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Лига безопасного интернета</w:t>
        </w:r>
      </w:hyperlink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 xml:space="preserve"> 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Минкомсвязи</w:t>
      </w:r>
      <w:proofErr w:type="spellEnd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35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Мероприятия проекта «</w:t>
        </w:r>
        <w:proofErr w:type="spell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Сетевичок</w:t>
        </w:r>
        <w:proofErr w:type="spellEnd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».</w:t>
        </w:r>
      </w:hyperlink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 </w:t>
      </w:r>
      <w:proofErr w:type="gramStart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 xml:space="preserve">Проект представляет собой группу онлайн-мероприятий: международный </w:t>
      </w:r>
      <w:proofErr w:type="spellStart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квест</w:t>
      </w:r>
      <w:proofErr w:type="spellEnd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 xml:space="preserve"> по цифровой грамотности «</w:t>
      </w:r>
      <w:proofErr w:type="spellStart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Сетевичок</w:t>
      </w:r>
      <w:proofErr w:type="spellEnd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 xml:space="preserve">», ориентированный на детей и подростков, национальная премия за заслуги компаний и организаций в сфере информационного </w:t>
      </w:r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lastRenderedPageBreak/>
        <w:t xml:space="preserve">контента для детей, подростков и молодежи «Премия </w:t>
      </w:r>
      <w:proofErr w:type="spellStart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Сетевичок</w:t>
      </w:r>
      <w:proofErr w:type="spellEnd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», всероссийское исследование детей и подростков «Образ жизни российских подростков в сети», конференция по формированию детского информационного пространства «</w:t>
      </w:r>
      <w:proofErr w:type="spellStart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Сетевичок</w:t>
      </w:r>
      <w:proofErr w:type="spellEnd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»</w:t>
      </w:r>
      <w:proofErr w:type="gramEnd"/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36" w:history="1">
        <w:proofErr w:type="gram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Педагогам о безопасности в Интернете </w:t>
        </w:r>
      </w:hyperlink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 - Общие рекомендации по организации мероприятий по безопасному Интернет, рекомендации по проведения мероприятий со школьникам (по возрастным категориям, рекомендации по организации работы с родителями.</w:t>
      </w:r>
      <w:proofErr w:type="gramEnd"/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37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Педагогам о безопасности</w:t>
        </w:r>
      </w:hyperlink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 - портал предлагает электронные ресурсы по теме «Безопасный Интернет».</w:t>
      </w:r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38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Фонд развития Интернет</w:t>
        </w:r>
      </w:hyperlink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 - Информация о проектах, конкурсах, конференциях и др. по компьютерной безопасности и безопасности Интернета.</w:t>
      </w:r>
    </w:p>
    <w:p w:rsidR="00CF5BD8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39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Дети России Онлайн Линия помощи</w:t>
        </w:r>
        <w:proofErr w:type="gram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.</w:t>
        </w:r>
        <w:proofErr w:type="gramEnd"/>
      </w:hyperlink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 xml:space="preserve"> - </w:t>
      </w:r>
      <w:proofErr w:type="gramStart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с</w:t>
      </w:r>
      <w:proofErr w:type="gramEnd"/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айт проектов Фонда Развития Интернет. Телефонное и онлайн консультирование для детей и взрослых по проблемам безопасного использования интернета и мобильной связи.</w:t>
      </w:r>
    </w:p>
    <w:p w:rsidR="00CF5BD8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40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Журнал «Дети в информационном обществе» </w:t>
        </w:r>
      </w:hyperlink>
      <w:r w:rsidR="00CF5BD8"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br/>
        <w:t>В журнале рассказывается о том, как дети и подростки используют компьютеры и интернет в школе и дома, какое влияние информационные технологии оказывают на их развитие, творческие способности, образ жизни, каков круг интересов наших детей, как они общаются и как познают окружающий мир.</w:t>
      </w:r>
    </w:p>
    <w:p w:rsidR="0027729C" w:rsidRPr="0027729C" w:rsidRDefault="0027729C" w:rsidP="00CF5BD8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</w:p>
    <w:p w:rsidR="00CF5BD8" w:rsidRPr="0027729C" w:rsidRDefault="00CF5BD8" w:rsidP="00CF5BD8">
      <w:pPr>
        <w:spacing w:after="0" w:line="240" w:lineRule="auto"/>
        <w:jc w:val="center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 xml:space="preserve">Родителям (законным представителям) </w:t>
      </w:r>
      <w:proofErr w:type="gramStart"/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обучающихся</w:t>
      </w:r>
      <w:proofErr w:type="gramEnd"/>
    </w:p>
    <w:p w:rsidR="00EA2D41" w:rsidRPr="0027729C" w:rsidRDefault="00CF5BD8" w:rsidP="00CF5BD8">
      <w:pPr>
        <w:spacing w:after="0" w:line="240" w:lineRule="auto"/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</w:pPr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​Законы</w:t>
      </w:r>
      <w:r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 </w:t>
      </w:r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и</w:t>
      </w:r>
      <w:r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 </w:t>
      </w:r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подзаконные</w:t>
      </w:r>
      <w:r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 </w:t>
      </w:r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акты, регулирующие</w:t>
      </w:r>
      <w:r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 </w:t>
      </w:r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защиту</w:t>
      </w:r>
      <w:r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 </w:t>
      </w:r>
      <w:proofErr w:type="gramStart"/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персональных</w:t>
      </w:r>
      <w:proofErr w:type="gramEnd"/>
    </w:p>
    <w:p w:rsidR="00CF5BD8" w:rsidRDefault="00CF5BD8" w:rsidP="00CF5BD8">
      <w:pPr>
        <w:spacing w:after="0" w:line="240" w:lineRule="auto"/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</w:pPr>
      <w:r w:rsidRPr="0027729C"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  <w:t> </w:t>
      </w:r>
      <w:r w:rsidR="0027729C"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Д</w:t>
      </w:r>
      <w:r w:rsidR="00EA2D41"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анны</w:t>
      </w:r>
      <w:r w:rsidRPr="0027729C"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ru-RU"/>
        </w:rPr>
        <w:t>х</w:t>
      </w:r>
    </w:p>
    <w:p w:rsidR="0027729C" w:rsidRPr="0027729C" w:rsidRDefault="0027729C" w:rsidP="00CF5BD8">
      <w:pPr>
        <w:spacing w:after="0" w:line="240" w:lineRule="auto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</w:p>
    <w:p w:rsidR="00CF5BD8" w:rsidRPr="0027729C" w:rsidRDefault="0027729C" w:rsidP="00CF5BD8">
      <w:pPr>
        <w:numPr>
          <w:ilvl w:val="0"/>
          <w:numId w:val="3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41" w:tgtFrame="_blank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Федеральный закон Российской Федерации от 27 июля 2006 г. N 152-ФЗ О персональных данных.</w:t>
        </w:r>
      </w:hyperlink>
    </w:p>
    <w:p w:rsidR="00CF5BD8" w:rsidRPr="0027729C" w:rsidRDefault="0027729C" w:rsidP="00CF5BD8">
      <w:pPr>
        <w:numPr>
          <w:ilvl w:val="0"/>
          <w:numId w:val="3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42" w:tgtFrame="_blank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Постановление Правительства Российской Федерации от 15 сентября 2008 г. N 687 г. Москва "Об утверждении Положения об особенностях обработки персональных данных, осуществляемой без использования средств автоматизации".</w:t>
        </w:r>
      </w:hyperlink>
    </w:p>
    <w:p w:rsidR="00CF5BD8" w:rsidRPr="0027729C" w:rsidRDefault="0027729C" w:rsidP="00CF5BD8">
      <w:pPr>
        <w:numPr>
          <w:ilvl w:val="0"/>
          <w:numId w:val="3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43" w:tgtFrame="_blank" w:history="1">
        <w:proofErr w:type="gram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Приказ ФСБ РФ от 10.07.2014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 (зарегистрировано в Минюсте РФ 18.08.2014 n 33620)</w:t>
        </w:r>
      </w:hyperlink>
      <w:proofErr w:type="gramEnd"/>
    </w:p>
    <w:p w:rsidR="00CF5BD8" w:rsidRPr="0027729C" w:rsidRDefault="0027729C" w:rsidP="00CF5BD8">
      <w:pPr>
        <w:numPr>
          <w:ilvl w:val="0"/>
          <w:numId w:val="3"/>
        </w:numPr>
        <w:spacing w:after="0" w:line="240" w:lineRule="auto"/>
        <w:ind w:left="300"/>
        <w:rPr>
          <w:rFonts w:ascii="Segoe UI" w:eastAsia="Times New Roman" w:hAnsi="Segoe UI" w:cs="Segoe UI"/>
          <w:color w:val="002060"/>
          <w:sz w:val="28"/>
          <w:szCs w:val="28"/>
          <w:lang w:eastAsia="ru-RU"/>
        </w:rPr>
      </w:pPr>
      <w:hyperlink r:id="rId44" w:tgtFrame="_blank" w:history="1"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>Р</w:t>
        </w:r>
        <w:proofErr w:type="gramEnd"/>
        <w:r w:rsidR="00CF5BD8" w:rsidRPr="0027729C">
          <w:rPr>
            <w:rFonts w:ascii="Segoe UI" w:eastAsia="Times New Roman" w:hAnsi="Segoe UI" w:cs="Segoe UI"/>
            <w:color w:val="002060"/>
            <w:sz w:val="28"/>
            <w:szCs w:val="28"/>
            <w:u w:val="single"/>
            <w:lang w:eastAsia="ru-RU"/>
          </w:rPr>
          <w:t xml:space="preserve"> ИСО/МЭК 19794-5—2006 Автоматическая идентификация. Идентификация биометрическая. Форматы обмена биометрическими данными. Часть 5. Данные изображения лица.</w:t>
        </w:r>
      </w:hyperlink>
    </w:p>
    <w:p w:rsidR="00EA2D41" w:rsidRPr="0027729C" w:rsidRDefault="00EA2D41">
      <w:pPr>
        <w:rPr>
          <w:color w:val="002060"/>
          <w:sz w:val="28"/>
          <w:szCs w:val="28"/>
        </w:rPr>
      </w:pPr>
      <w:bookmarkStart w:id="0" w:name="_GoBack"/>
      <w:bookmarkEnd w:id="0"/>
    </w:p>
    <w:p w:rsidR="00CF5BD8" w:rsidRPr="0027729C" w:rsidRDefault="00CF5BD8" w:rsidP="00CF5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772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Безопасные сайты для детей</w:t>
      </w:r>
    </w:p>
    <w:p w:rsidR="00CF5BD8" w:rsidRPr="0027729C" w:rsidRDefault="00CF5BD8" w:rsidP="00CF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772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Информация о рекомендуемых к использованию в учебном процессе безопасных сайтах, баннеры безопасных детских сайтов</w:t>
      </w:r>
    </w:p>
    <w:p w:rsidR="00EA2D41" w:rsidRPr="0027729C" w:rsidRDefault="00EA2D41" w:rsidP="00CF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A2D41" w:rsidRPr="0027729C" w:rsidRDefault="00EA2D41" w:rsidP="00CF5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F5BD8" w:rsidRPr="0027729C" w:rsidRDefault="0027729C" w:rsidP="00CF5BD8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45" w:history="1">
        <w:proofErr w:type="spellStart"/>
        <w:r w:rsidR="00CF5BD8" w:rsidRPr="0027729C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Деточка.ру</w:t>
        </w:r>
        <w:proofErr w:type="spellEnd"/>
        <w:proofErr w:type="gramStart"/>
        <w:r w:rsidR="00CF5BD8" w:rsidRPr="0027729C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 </w:t>
        </w:r>
      </w:hyperlink>
      <w:r w:rsidR="00CF5BD8" w:rsidRPr="002772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</w:t>
      </w:r>
      <w:proofErr w:type="gramEnd"/>
      <w:r w:rsidR="00CF5BD8" w:rsidRPr="002772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ля мам, пап и всех интересующихся. Вы хотите, чтоб ваш малыш рос </w:t>
      </w:r>
      <w:proofErr w:type="gramStart"/>
      <w:r w:rsidR="00CF5BD8" w:rsidRPr="002772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здоровым</w:t>
      </w:r>
      <w:proofErr w:type="gramEnd"/>
      <w:r w:rsidR="00CF5BD8" w:rsidRPr="002772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 Тогда для вас: закаливание младенцев, грудничковое плавание, логические и занимательные игры с детьми, детский лепет, питание и воспитание ребенка — личный опыт и мнение специалистов.</w:t>
      </w:r>
    </w:p>
    <w:p w:rsidR="00CF5BD8" w:rsidRPr="0027729C" w:rsidRDefault="0027729C" w:rsidP="00CF5BD8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46" w:history="1">
        <w:r w:rsidR="00CF5BD8" w:rsidRPr="0027729C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Детский Информационный Сервер «KID» </w:t>
        </w:r>
      </w:hyperlink>
      <w:r w:rsidR="00CF5BD8" w:rsidRPr="002772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Ежемесячный журнал для родителей, большая детская библиотека (более 250 книг), библиотека мам, форум «Мой ребенок», доски объявлений купли — продажи детских товаров и поиска работы, развивающие игры и многое другое.</w:t>
      </w:r>
    </w:p>
    <w:p w:rsidR="00CF5BD8" w:rsidRPr="0027729C" w:rsidRDefault="0027729C" w:rsidP="00CF5BD8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47" w:history="1">
        <w:r w:rsidR="00CF5BD8" w:rsidRPr="0027729C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Детский журнал «</w:t>
        </w:r>
        <w:proofErr w:type="spellStart"/>
        <w:r w:rsidR="00CF5BD8" w:rsidRPr="0027729C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Мурзилка</w:t>
        </w:r>
        <w:proofErr w:type="spellEnd"/>
        <w:r w:rsidR="00CF5BD8" w:rsidRPr="0027729C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» </w:t>
        </w:r>
      </w:hyperlink>
      <w:r w:rsidR="00CF5BD8" w:rsidRPr="002772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Сайт функционирует при финансовой поддержке Федерального агентства по печати и массовым коммуникациям.</w:t>
      </w:r>
    </w:p>
    <w:p w:rsidR="00CF5BD8" w:rsidRPr="0027729C" w:rsidRDefault="0027729C" w:rsidP="00CF5BD8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48" w:history="1">
        <w:r w:rsidR="00CF5BD8" w:rsidRPr="0027729C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«Солнышко»</w:t>
        </w:r>
      </w:hyperlink>
      <w:r w:rsidR="00CF5BD8" w:rsidRPr="002772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познавательно-развлекательный портал для детей, родителей, педагогов </w:t>
      </w:r>
    </w:p>
    <w:p w:rsidR="00CF5BD8" w:rsidRPr="0027729C" w:rsidRDefault="0027729C" w:rsidP="00CF5BD8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49" w:history="1">
        <w:r w:rsidR="00CF5BD8" w:rsidRPr="0027729C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Дошкольник.ru</w:t>
        </w:r>
      </w:hyperlink>
      <w:r w:rsidR="00CF5BD8" w:rsidRPr="002772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Сайт для всей семьи предлагает детям: игры, головоломки, фокусы, детские сказки, стихи и песни.</w:t>
      </w:r>
    </w:p>
    <w:p w:rsidR="00CF5BD8" w:rsidRPr="0027729C" w:rsidRDefault="0027729C" w:rsidP="00CF5BD8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50" w:history="1">
        <w:r w:rsidR="00CF5BD8" w:rsidRPr="0027729C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Детский сайт «ТЕРЕМОК» </w:t>
        </w:r>
      </w:hyperlink>
      <w:r w:rsidR="00CF5BD8" w:rsidRPr="002772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развивающими играми, загадками, ребусами, мультфильмами.</w:t>
      </w:r>
    </w:p>
    <w:p w:rsidR="00CF5BD8" w:rsidRPr="0027729C" w:rsidRDefault="00CF5BD8" w:rsidP="00CF5BD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F5BD8" w:rsidRPr="0027729C" w:rsidRDefault="00CF5BD8">
      <w:pPr>
        <w:rPr>
          <w:color w:val="002060"/>
          <w:sz w:val="28"/>
          <w:szCs w:val="28"/>
        </w:rPr>
      </w:pPr>
    </w:p>
    <w:sectPr w:rsidR="00CF5BD8" w:rsidRPr="0027729C" w:rsidSect="0027729C">
      <w:pgSz w:w="11906" w:h="16838"/>
      <w:pgMar w:top="720" w:right="720" w:bottom="720" w:left="72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17B3"/>
    <w:multiLevelType w:val="multilevel"/>
    <w:tmpl w:val="C7B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37BBB"/>
    <w:multiLevelType w:val="multilevel"/>
    <w:tmpl w:val="02F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B8C"/>
    <w:multiLevelType w:val="multilevel"/>
    <w:tmpl w:val="DB3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C1DEB"/>
    <w:multiLevelType w:val="multilevel"/>
    <w:tmpl w:val="0488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8"/>
    <w:rsid w:val="00235F04"/>
    <w:rsid w:val="0027729C"/>
    <w:rsid w:val="00880FFD"/>
    <w:rsid w:val="00CF5BD8"/>
    <w:rsid w:val="00E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21499/" TargetMode="External"/><Relationship Id="rId18" Type="http://schemas.openxmlformats.org/officeDocument/2006/relationships/hyperlink" Target="http://www.consultant.ru/document/cons_doc_LAW_75586/" TargetMode="External"/><Relationship Id="rId26" Type="http://schemas.openxmlformats.org/officeDocument/2006/relationships/hyperlink" Target="http://shkola-dubovoe.ru/wp-content/uploads/bezopasno-i-prosto.pdf" TargetMode="External"/><Relationship Id="rId39" Type="http://schemas.openxmlformats.org/officeDocument/2006/relationships/hyperlink" Target="http://detionlin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37356/" TargetMode="External"/><Relationship Id="rId34" Type="http://schemas.openxmlformats.org/officeDocument/2006/relationships/hyperlink" Target="http://www.ligainternet.ru/news/" TargetMode="External"/><Relationship Id="rId42" Type="http://schemas.openxmlformats.org/officeDocument/2006/relationships/hyperlink" Target="http://www.edusite.ru/DswMedia/postanovleniepravitel-stva687.pdf" TargetMode="External"/><Relationship Id="rId47" Type="http://schemas.openxmlformats.org/officeDocument/2006/relationships/hyperlink" Target="https://murzilka.org/" TargetMode="External"/><Relationship Id="rId50" Type="http://schemas.openxmlformats.org/officeDocument/2006/relationships/hyperlink" Target="http://www.teremoc.ru/" TargetMode="External"/><Relationship Id="rId7" Type="http://schemas.openxmlformats.org/officeDocument/2006/relationships/hyperlink" Target="http://www.consultant.ru/document/cons_doc_LAW_61798/" TargetMode="External"/><Relationship Id="rId12" Type="http://schemas.openxmlformats.org/officeDocument/2006/relationships/hyperlink" Target="http://base.garant.ru/4090887/" TargetMode="External"/><Relationship Id="rId17" Type="http://schemas.openxmlformats.org/officeDocument/2006/relationships/hyperlink" Target="http://www.consultant.ru/document/cons_doc_LAW_146520/" TargetMode="External"/><Relationship Id="rId25" Type="http://schemas.openxmlformats.org/officeDocument/2006/relationships/hyperlink" Target="http://www.saferunet.ru/" TargetMode="External"/><Relationship Id="rId33" Type="http://schemas.openxmlformats.org/officeDocument/2006/relationships/hyperlink" Target="http://shkola-dubovoe.ru/wp-content/uploads/proekt-metod-rekom-sf-fs-rf.pdf" TargetMode="External"/><Relationship Id="rId38" Type="http://schemas.openxmlformats.org/officeDocument/2006/relationships/hyperlink" Target="http://www.fid.su/" TargetMode="External"/><Relationship Id="rId46" Type="http://schemas.openxmlformats.org/officeDocument/2006/relationships/hyperlink" Target="http://www.ki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ismo-minobrnauki-rossii-ot-14052018-n-08-1184-o-napravlenii/" TargetMode="External"/><Relationship Id="rId20" Type="http://schemas.openxmlformats.org/officeDocument/2006/relationships/hyperlink" Target="http://base.garant.ru/193875/" TargetMode="External"/><Relationship Id="rId29" Type="http://schemas.openxmlformats.org/officeDocument/2006/relationships/hyperlink" Target="https://youtu.be/AMCsvZXCd9w" TargetMode="External"/><Relationship Id="rId41" Type="http://schemas.openxmlformats.org/officeDocument/2006/relationships/hyperlink" Target="http://www.edusite.ru/DswMedia/fz152zakonobp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bcddbd9060e44ed6085b65a1af0fb90aa3ef0175/" TargetMode="External"/><Relationship Id="rId11" Type="http://schemas.openxmlformats.org/officeDocument/2006/relationships/hyperlink" Target="http://http/base.garant.ru/12143756/" TargetMode="External"/><Relationship Id="rId24" Type="http://schemas.openxmlformats.org/officeDocument/2006/relationships/hyperlink" Target="http://kremlin.ru/acts/bank/41919" TargetMode="External"/><Relationship Id="rId32" Type="http://schemas.openxmlformats.org/officeDocument/2006/relationships/hyperlink" Target="http://www.safe-internet.ru/%20" TargetMode="External"/><Relationship Id="rId37" Type="http://schemas.openxmlformats.org/officeDocument/2006/relationships/hyperlink" Target="http://wiki.edu54.ru/%D0%9F%D0%B5%D0%B4%D0%B0%D0%B3%D0%BE%D0%B3%D0%B0%D0%BC_%D0%BE_%D0%B1%D0%B5%D0%B7%D0%BE%D0%BF%D0%B0%D1%81%D0%BD%D0%BE%D1%81%D1%82%D0%B8" TargetMode="External"/><Relationship Id="rId40" Type="http://schemas.openxmlformats.org/officeDocument/2006/relationships/hyperlink" Target="http://detionline.com/journal/numbers/28" TargetMode="External"/><Relationship Id="rId45" Type="http://schemas.openxmlformats.org/officeDocument/2006/relationships/hyperlink" Target="http://detoch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act.ru/law/pismo-minobrnauki-rossii-ot-28042014-n-dl-11503/" TargetMode="External"/><Relationship Id="rId23" Type="http://schemas.openxmlformats.org/officeDocument/2006/relationships/hyperlink" Target="http://legalacts.ru/doc/rasporjazhenie-pravitelstva-rf-ot-02122015-n-2471-r/" TargetMode="External"/><Relationship Id="rId28" Type="http://schemas.openxmlformats.org/officeDocument/2006/relationships/hyperlink" Target="https://youtu.be/3Ap1rKr0RCE" TargetMode="External"/><Relationship Id="rId36" Type="http://schemas.openxmlformats.org/officeDocument/2006/relationships/hyperlink" Target="http://wiki.tgl.net.ru/index.php/%D0%9F%D0%B5%D0%B4%D0%B0%D0%B3%D0%BE%D0%B3%D0%B0%D0%BC_%D0%BE_%D0%B1%D0%B5%D0%B7%D0%BE%D0%BF%D0%B0%D1%81%D0%BD%D0%BE%D1%81%D1%82%D0%B8" TargetMode="External"/><Relationship Id="rId49" Type="http://schemas.openxmlformats.org/officeDocument/2006/relationships/hyperlink" Target="http://doshkolnik.ru/" TargetMode="External"/><Relationship Id="rId10" Type="http://schemas.openxmlformats.org/officeDocument/2006/relationships/hyperlink" Target="http://www.consultant.ru/document/cons_doc_LAW_108808/" TargetMode="External"/><Relationship Id="rId19" Type="http://schemas.openxmlformats.org/officeDocument/2006/relationships/hyperlink" Target="http://base.garant.ru/10200083/" TargetMode="External"/><Relationship Id="rId31" Type="http://schemas.openxmlformats.org/officeDocument/2006/relationships/hyperlink" Target="http://xn----7sbikand4bbyfwe.xn--p1ai/" TargetMode="External"/><Relationship Id="rId44" Type="http://schemas.openxmlformats.org/officeDocument/2006/relationships/hyperlink" Target="http://www.edusite.ru/DswMedia/19794-5-2006izobrajenielica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8546/" TargetMode="External"/><Relationship Id="rId14" Type="http://schemas.openxmlformats.org/officeDocument/2006/relationships/hyperlink" Target="http://www.consultant.ru/document/cons_doc_LAW_167591/" TargetMode="External"/><Relationship Id="rId22" Type="http://schemas.openxmlformats.org/officeDocument/2006/relationships/hyperlink" Target="http://www.insor-russia.ru/ru/programs/officdoc/1241" TargetMode="External"/><Relationship Id="rId27" Type="http://schemas.openxmlformats.org/officeDocument/2006/relationships/hyperlink" Target="http://shkola-dubovoe.ru/wp-content/uploads/mediagramotnost.pdf" TargetMode="External"/><Relationship Id="rId30" Type="http://schemas.openxmlformats.org/officeDocument/2006/relationships/hyperlink" Target="http://i-deti.org/" TargetMode="External"/><Relationship Id="rId35" Type="http://schemas.openxmlformats.org/officeDocument/2006/relationships/hyperlink" Target="http://xn--b1afankxqj2c.xn--p1ai/" TargetMode="External"/><Relationship Id="rId43" Type="http://schemas.openxmlformats.org/officeDocument/2006/relationships/hyperlink" Target="http://www.edusite.ru/DswMedia/prikazfzbozpdn.pdf" TargetMode="External"/><Relationship Id="rId48" Type="http://schemas.openxmlformats.org/officeDocument/2006/relationships/hyperlink" Target="http://www.solnet.ee/" TargetMode="External"/><Relationship Id="rId8" Type="http://schemas.openxmlformats.org/officeDocument/2006/relationships/hyperlink" Target="http://www.consultant.ru/document/cons_doc_LAW_61801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2021-02-01T17:51:00Z</dcterms:created>
  <dcterms:modified xsi:type="dcterms:W3CDTF">2021-02-01T18:34:00Z</dcterms:modified>
</cp:coreProperties>
</file>